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78F2" w14:textId="62B122DF" w:rsidR="009D621F" w:rsidRPr="009D621F" w:rsidRDefault="009D621F" w:rsidP="00A81214">
      <w:pPr>
        <w:rPr>
          <w:rFonts w:ascii="Arial" w:hAnsi="Arial" w:cs="Arial"/>
          <w:b/>
          <w:bCs/>
        </w:rPr>
      </w:pPr>
      <w:r w:rsidRPr="009D621F">
        <w:rPr>
          <w:rFonts w:ascii="Arial" w:hAnsi="Arial" w:cs="Arial"/>
          <w:b/>
          <w:bCs/>
        </w:rPr>
        <w:t>VILANO</w:t>
      </w:r>
      <w:r w:rsidR="005E7DA2">
        <w:rPr>
          <w:rFonts w:ascii="Arial" w:hAnsi="Arial" w:cs="Arial"/>
          <w:b/>
          <w:bCs/>
        </w:rPr>
        <w:t>/VILANO-BOX S6800</w:t>
      </w:r>
    </w:p>
    <w:p w14:paraId="1D939B72" w14:textId="77777777" w:rsidR="005E7DA2" w:rsidRPr="005E7DA2" w:rsidRDefault="005E7DA2" w:rsidP="005E7DA2">
      <w:pPr>
        <w:rPr>
          <w:rFonts w:ascii="Arial" w:hAnsi="Arial" w:cs="Arial"/>
        </w:rPr>
      </w:pPr>
      <w:r w:rsidRPr="005E7DA2">
        <w:rPr>
          <w:rFonts w:ascii="Arial" w:hAnsi="Arial" w:cs="Arial"/>
        </w:rPr>
        <w:t>Offene Tragrohrmarkise mit Kurbelantrieb und abnehmbarer Kurbel. Kegelradgetriebe mit Untersetzung 4.6 :1 und integriertem Endanschlag.</w:t>
      </w:r>
    </w:p>
    <w:p w14:paraId="42BF1AD0" w14:textId="77777777" w:rsidR="005E7DA2" w:rsidRPr="005E7DA2" w:rsidRDefault="005E7DA2" w:rsidP="005E7DA2">
      <w:pPr>
        <w:rPr>
          <w:rFonts w:ascii="Arial" w:hAnsi="Arial" w:cs="Arial"/>
        </w:rPr>
      </w:pPr>
      <w:r w:rsidRPr="005E7DA2">
        <w:rPr>
          <w:rFonts w:ascii="Arial" w:hAnsi="Arial" w:cs="Arial"/>
        </w:rPr>
        <w:t>Metallkurbelstange pulverbeschichtet in Standardfarben, mit Haken und Kunststoffgriff.</w:t>
      </w:r>
    </w:p>
    <w:p w14:paraId="51F45B3A" w14:textId="7E56262B" w:rsidR="005E7DA2" w:rsidRPr="005E7DA2" w:rsidRDefault="005E7DA2" w:rsidP="005E7DA2">
      <w:pPr>
        <w:rPr>
          <w:rFonts w:ascii="Arial" w:hAnsi="Arial" w:cs="Arial"/>
        </w:rPr>
      </w:pPr>
      <w:r w:rsidRPr="005E7DA2">
        <w:rPr>
          <w:rFonts w:ascii="Arial" w:hAnsi="Arial" w:cs="Arial"/>
        </w:rPr>
        <w:t>Tuchwelle aus verzinktem Stahl mit Nut für das Markisentuch. Durchgehendes 4-kant-Stahltragrohr, korrosionsgeschützt und pulverbeschichtet zum</w:t>
      </w:r>
      <w:r>
        <w:rPr>
          <w:rFonts w:ascii="Arial" w:hAnsi="Arial" w:cs="Arial"/>
        </w:rPr>
        <w:t xml:space="preserve"> </w:t>
      </w:r>
      <w:r w:rsidRPr="005E7DA2">
        <w:rPr>
          <w:rFonts w:ascii="Arial" w:hAnsi="Arial" w:cs="Arial"/>
        </w:rPr>
        <w:t>Aufbau der Armträger, Tuchwellenabstützungen, Konsolen, Antriebs- und Gegenlager. Montagekonsolen aus stranggepresstem oder</w:t>
      </w:r>
      <w:r>
        <w:rPr>
          <w:rFonts w:ascii="Arial" w:hAnsi="Arial" w:cs="Arial"/>
        </w:rPr>
        <w:t xml:space="preserve"> </w:t>
      </w:r>
      <w:r w:rsidRPr="005E7DA2">
        <w:rPr>
          <w:rFonts w:ascii="Arial" w:hAnsi="Arial" w:cs="Arial"/>
        </w:rPr>
        <w:t>geschmiedetem Aluminium zur Wand-, Decken- und</w:t>
      </w:r>
      <w:r>
        <w:rPr>
          <w:rFonts w:ascii="Arial" w:hAnsi="Arial" w:cs="Arial"/>
        </w:rPr>
        <w:t xml:space="preserve"> D</w:t>
      </w:r>
      <w:r w:rsidRPr="005E7DA2">
        <w:rPr>
          <w:rFonts w:ascii="Arial" w:hAnsi="Arial" w:cs="Arial"/>
        </w:rPr>
        <w:t>achsparrenmontage. Armträger aus Aluminium-Schmiedeteilen mit integrierter</w:t>
      </w:r>
      <w:r>
        <w:rPr>
          <w:rFonts w:ascii="Arial" w:hAnsi="Arial" w:cs="Arial"/>
        </w:rPr>
        <w:t xml:space="preserve"> </w:t>
      </w:r>
      <w:r w:rsidRPr="005E7DA2">
        <w:rPr>
          <w:rFonts w:ascii="Arial" w:hAnsi="Arial" w:cs="Arial"/>
        </w:rPr>
        <w:t>Hochschlagsicherung. Neigungswinkel über Innensechskantschraube von 0° bis max. 60° einstellbar.</w:t>
      </w:r>
    </w:p>
    <w:p w14:paraId="4D82E389" w14:textId="7963D704" w:rsidR="005E7DA2" w:rsidRPr="005E7DA2" w:rsidRDefault="005E7DA2" w:rsidP="005E7DA2">
      <w:pPr>
        <w:rPr>
          <w:rFonts w:ascii="Arial" w:hAnsi="Arial" w:cs="Arial"/>
        </w:rPr>
      </w:pPr>
      <w:r w:rsidRPr="005E7DA2">
        <w:rPr>
          <w:rFonts w:ascii="Arial" w:hAnsi="Arial" w:cs="Arial"/>
        </w:rPr>
        <w:t>Gelenkarme aus Aluminium-Strangpressprofilen und Gesenkschmiede-Teilen. Integrierte Zugfeder und langlebiges Textilband inklusive Abdeckung</w:t>
      </w:r>
      <w:r>
        <w:rPr>
          <w:rFonts w:ascii="Arial" w:hAnsi="Arial" w:cs="Arial"/>
        </w:rPr>
        <w:t xml:space="preserve"> </w:t>
      </w:r>
      <w:r w:rsidRPr="005E7DA2">
        <w:rPr>
          <w:rFonts w:ascii="Arial" w:hAnsi="Arial" w:cs="Arial"/>
        </w:rPr>
        <w:t>beim Mittelgelenk.</w:t>
      </w:r>
    </w:p>
    <w:p w14:paraId="44CC2CEE" w14:textId="62F0F715" w:rsidR="005E7DA2" w:rsidRPr="005E7DA2" w:rsidRDefault="005E7DA2" w:rsidP="005E7DA2">
      <w:pPr>
        <w:rPr>
          <w:rFonts w:ascii="Arial" w:hAnsi="Arial" w:cs="Arial"/>
        </w:rPr>
      </w:pPr>
      <w:r w:rsidRPr="005E7DA2">
        <w:rPr>
          <w:rFonts w:ascii="Arial" w:hAnsi="Arial" w:cs="Arial"/>
        </w:rPr>
        <w:t>Ausfallprofil aus stranggepresstem Aluminiumprofil. Aufnahmenuten für die Bespannung und den Volant, inkl. Befestigungsnut für die Gelenk- und</w:t>
      </w:r>
      <w:r>
        <w:rPr>
          <w:rFonts w:ascii="Arial" w:hAnsi="Arial" w:cs="Arial"/>
        </w:rPr>
        <w:t xml:space="preserve"> </w:t>
      </w:r>
      <w:r w:rsidRPr="005E7DA2">
        <w:rPr>
          <w:rFonts w:ascii="Arial" w:hAnsi="Arial" w:cs="Arial"/>
        </w:rPr>
        <w:t>Teleskoparme, mit seitlichen Endkappen.</w:t>
      </w:r>
    </w:p>
    <w:p w14:paraId="67E4858B" w14:textId="77777777" w:rsidR="005E7DA2" w:rsidRPr="005E7DA2" w:rsidRDefault="005E7DA2" w:rsidP="005E7DA2">
      <w:pPr>
        <w:rPr>
          <w:rFonts w:ascii="Arial" w:hAnsi="Arial" w:cs="Arial"/>
        </w:rPr>
      </w:pPr>
      <w:r w:rsidRPr="005E7DA2">
        <w:rPr>
          <w:rFonts w:ascii="Arial" w:hAnsi="Arial" w:cs="Arial"/>
        </w:rPr>
        <w:t>Ab 601 cm Totalbreite: Entsprechend der Neigung einstellbare Tuchwellenabstützung aus Alu-Strangpresslegierung.</w:t>
      </w:r>
    </w:p>
    <w:p w14:paraId="44E41297" w14:textId="79BCE9D0" w:rsidR="005E7DA2" w:rsidRPr="005E7DA2" w:rsidRDefault="005E7DA2" w:rsidP="005E7DA2">
      <w:pPr>
        <w:spacing w:after="0"/>
        <w:rPr>
          <w:rFonts w:ascii="Arial" w:hAnsi="Arial" w:cs="Arial"/>
          <w:b/>
          <w:bCs/>
        </w:rPr>
      </w:pPr>
      <w:r w:rsidRPr="005E7DA2">
        <w:rPr>
          <w:rFonts w:ascii="Arial" w:hAnsi="Arial" w:cs="Arial"/>
          <w:b/>
          <w:bCs/>
        </w:rPr>
        <w:t>Tuch</w:t>
      </w:r>
      <w:r>
        <w:rPr>
          <w:rFonts w:ascii="Arial" w:hAnsi="Arial" w:cs="Arial"/>
          <w:b/>
          <w:bCs/>
        </w:rPr>
        <w:t>:</w:t>
      </w:r>
    </w:p>
    <w:p w14:paraId="079A6292" w14:textId="77777777" w:rsidR="005E7DA2" w:rsidRDefault="005E7DA2" w:rsidP="005E7DA2">
      <w:pPr>
        <w:rPr>
          <w:rFonts w:ascii="Arial" w:hAnsi="Arial" w:cs="Arial"/>
        </w:rPr>
      </w:pPr>
      <w:r w:rsidRPr="00A81214">
        <w:rPr>
          <w:rFonts w:ascii="Arial" w:hAnsi="Arial" w:cs="Arial"/>
        </w:rPr>
        <w:t>Bespannung aus Acryl-Tuch, farbbeständig, hoher UV-Schutz, wasser- und</w:t>
      </w:r>
      <w:r>
        <w:rPr>
          <w:rFonts w:ascii="Arial" w:hAnsi="Arial" w:cs="Arial"/>
        </w:rPr>
        <w:t xml:space="preserve"> s</w:t>
      </w:r>
      <w:r w:rsidRPr="00A81214">
        <w:rPr>
          <w:rFonts w:ascii="Arial" w:hAnsi="Arial" w:cs="Arial"/>
        </w:rPr>
        <w:t>chmutzabweisend.</w:t>
      </w:r>
    </w:p>
    <w:p w14:paraId="6771537B" w14:textId="735F222D" w:rsidR="005E7DA2" w:rsidRPr="005E7DA2" w:rsidRDefault="005E7DA2" w:rsidP="005E7DA2">
      <w:pPr>
        <w:spacing w:after="0"/>
        <w:rPr>
          <w:rFonts w:ascii="Arial" w:hAnsi="Arial" w:cs="Arial"/>
          <w:b/>
          <w:bCs/>
        </w:rPr>
      </w:pPr>
      <w:r w:rsidRPr="005E7DA2">
        <w:rPr>
          <w:rFonts w:ascii="Arial" w:hAnsi="Arial" w:cs="Arial"/>
          <w:b/>
          <w:bCs/>
        </w:rPr>
        <w:t>Option Elektroantrieb</w:t>
      </w:r>
      <w:r w:rsidR="000D75A4">
        <w:rPr>
          <w:rFonts w:ascii="Arial" w:hAnsi="Arial" w:cs="Arial"/>
          <w:b/>
          <w:bCs/>
        </w:rPr>
        <w:t>:</w:t>
      </w:r>
    </w:p>
    <w:p w14:paraId="6BA85FBE" w14:textId="1B623AE8" w:rsidR="005E7DA2" w:rsidRPr="005E7DA2" w:rsidRDefault="005E7DA2" w:rsidP="005E7DA2">
      <w:pPr>
        <w:spacing w:after="0"/>
        <w:rPr>
          <w:rFonts w:ascii="Arial" w:hAnsi="Arial" w:cs="Arial"/>
        </w:rPr>
      </w:pPr>
      <w:r w:rsidRPr="005E7DA2">
        <w:rPr>
          <w:rFonts w:ascii="Arial" w:hAnsi="Arial" w:cs="Arial"/>
        </w:rPr>
        <w:t>Rohrmotor, 230 VAC, 50 Hz mit elektromechanischer Bremse und elektronischer Endlagen-Abschaltung. Thermoschutz, Schutzart IP44</w:t>
      </w:r>
      <w:r>
        <w:rPr>
          <w:rFonts w:ascii="Arial" w:hAnsi="Arial" w:cs="Arial"/>
        </w:rPr>
        <w:t xml:space="preserve"> </w:t>
      </w:r>
      <w:r w:rsidRPr="005E7DA2">
        <w:rPr>
          <w:rFonts w:ascii="Arial" w:hAnsi="Arial" w:cs="Arial"/>
        </w:rPr>
        <w:t>(Spritzwasser), mit 50</w:t>
      </w:r>
      <w:r>
        <w:rPr>
          <w:rFonts w:ascii="Arial" w:hAnsi="Arial" w:cs="Arial"/>
        </w:rPr>
        <w:t>-</w:t>
      </w:r>
      <w:r w:rsidRPr="005E7DA2">
        <w:rPr>
          <w:rFonts w:ascii="Arial" w:hAnsi="Arial" w:cs="Arial"/>
        </w:rPr>
        <w:t>300 cm Anschlusskabel.</w:t>
      </w:r>
    </w:p>
    <w:p w14:paraId="4F284D4B" w14:textId="77777777" w:rsidR="000D75A4" w:rsidRDefault="005E7DA2" w:rsidP="000D75A4">
      <w:pPr>
        <w:rPr>
          <w:rFonts w:ascii="Arial" w:hAnsi="Arial" w:cs="Arial"/>
        </w:rPr>
      </w:pPr>
      <w:r w:rsidRPr="005E7DA2">
        <w:rPr>
          <w:rFonts w:ascii="Arial" w:hAnsi="Arial" w:cs="Arial"/>
          <w:i/>
          <w:iCs/>
        </w:rPr>
        <w:t xml:space="preserve">Optionale Funkvariante: </w:t>
      </w:r>
      <w:r w:rsidRPr="005E7DA2">
        <w:rPr>
          <w:rFonts w:ascii="Arial" w:hAnsi="Arial" w:cs="Arial"/>
        </w:rPr>
        <w:t>Funk-Rohrmotor, 230 VAC, 50 Hz mit elektromechanischer Bremse und elektronischer Endlagen-Abschaltung. Integrierter</w:t>
      </w:r>
      <w:r>
        <w:rPr>
          <w:rFonts w:ascii="Arial" w:hAnsi="Arial" w:cs="Arial"/>
        </w:rPr>
        <w:t xml:space="preserve"> </w:t>
      </w:r>
      <w:r w:rsidRPr="005E7DA2">
        <w:rPr>
          <w:rFonts w:ascii="Arial" w:hAnsi="Arial" w:cs="Arial"/>
        </w:rPr>
        <w:t>Funkempfänger, Thermoschutz, Schutzart IP44 (Spritzwasser), mit 50</w:t>
      </w:r>
      <w:r>
        <w:rPr>
          <w:rFonts w:ascii="Arial" w:hAnsi="Arial" w:cs="Arial"/>
        </w:rPr>
        <w:t>-</w:t>
      </w:r>
      <w:r w:rsidRPr="005E7DA2">
        <w:rPr>
          <w:rFonts w:ascii="Arial" w:hAnsi="Arial" w:cs="Arial"/>
        </w:rPr>
        <w:t>300 cm Anschlusskabel.</w:t>
      </w:r>
    </w:p>
    <w:p w14:paraId="47CE641D" w14:textId="0CFBDCAC" w:rsidR="005E7DA2" w:rsidRPr="005E7DA2" w:rsidRDefault="005E7DA2" w:rsidP="000D75A4">
      <w:pPr>
        <w:spacing w:after="0"/>
        <w:rPr>
          <w:rFonts w:ascii="Arial" w:hAnsi="Arial" w:cs="Arial"/>
        </w:rPr>
      </w:pPr>
      <w:r w:rsidRPr="005E7DA2">
        <w:rPr>
          <w:rFonts w:ascii="Arial" w:hAnsi="Arial" w:cs="Arial"/>
          <w:b/>
          <w:bCs/>
        </w:rPr>
        <w:t>Option Teleskoparme</w:t>
      </w:r>
      <w:r w:rsidR="000D75A4">
        <w:rPr>
          <w:rFonts w:ascii="Arial" w:hAnsi="Arial" w:cs="Arial"/>
          <w:b/>
          <w:bCs/>
        </w:rPr>
        <w:t>:</w:t>
      </w:r>
    </w:p>
    <w:p w14:paraId="1BCA2903" w14:textId="25E77680" w:rsidR="000D75A4" w:rsidRDefault="00604A97" w:rsidP="000D75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E7DA2" w:rsidRPr="005E7DA2">
        <w:rPr>
          <w:rFonts w:ascii="Arial" w:hAnsi="Arial" w:cs="Arial"/>
        </w:rPr>
        <w:t xml:space="preserve">- oder </w:t>
      </w:r>
      <w:r>
        <w:rPr>
          <w:rFonts w:ascii="Arial" w:hAnsi="Arial" w:cs="Arial"/>
        </w:rPr>
        <w:t>3-teilige</w:t>
      </w:r>
      <w:r w:rsidR="005E7DA2" w:rsidRPr="005E7DA2">
        <w:rPr>
          <w:rFonts w:ascii="Arial" w:hAnsi="Arial" w:cs="Arial"/>
        </w:rPr>
        <w:t xml:space="preserve"> Teleskoparme aus Aluminium-Strangpressprofilen und Gesenkschmiede-Teilen, mit integrierten Gasdruckfedern.</w:t>
      </w:r>
    </w:p>
    <w:p w14:paraId="0A7C2E17" w14:textId="77777777" w:rsidR="000D75A4" w:rsidRPr="000D75A4" w:rsidRDefault="000D75A4" w:rsidP="000D75A4">
      <w:pPr>
        <w:spacing w:after="0"/>
        <w:rPr>
          <w:rFonts w:ascii="Arial" w:hAnsi="Arial" w:cs="Arial"/>
        </w:rPr>
      </w:pPr>
    </w:p>
    <w:p w14:paraId="5895FA57" w14:textId="354D6344" w:rsidR="005E7DA2" w:rsidRPr="005E7DA2" w:rsidRDefault="005E7DA2" w:rsidP="005E7DA2">
      <w:pPr>
        <w:spacing w:after="0"/>
        <w:rPr>
          <w:rFonts w:ascii="Arial" w:hAnsi="Arial" w:cs="Arial"/>
          <w:b/>
          <w:bCs/>
        </w:rPr>
      </w:pPr>
      <w:r w:rsidRPr="005E7DA2">
        <w:rPr>
          <w:rFonts w:ascii="Arial" w:hAnsi="Arial" w:cs="Arial"/>
          <w:b/>
          <w:bCs/>
        </w:rPr>
        <w:t xml:space="preserve">Option </w:t>
      </w:r>
      <w:r>
        <w:rPr>
          <w:rFonts w:ascii="Arial" w:hAnsi="Arial" w:cs="Arial"/>
          <w:b/>
          <w:bCs/>
        </w:rPr>
        <w:t>BOX</w:t>
      </w:r>
      <w:r w:rsidR="000D75A4">
        <w:rPr>
          <w:rFonts w:ascii="Arial" w:hAnsi="Arial" w:cs="Arial"/>
          <w:b/>
          <w:bCs/>
        </w:rPr>
        <w:t>:</w:t>
      </w:r>
    </w:p>
    <w:p w14:paraId="0F49C049" w14:textId="59193270" w:rsidR="000D75A4" w:rsidRDefault="005E7DA2" w:rsidP="00175B22">
      <w:pPr>
        <w:spacing w:after="0"/>
        <w:rPr>
          <w:rFonts w:ascii="Arial" w:hAnsi="Arial" w:cs="Arial"/>
        </w:rPr>
      </w:pPr>
      <w:r w:rsidRPr="005E7DA2">
        <w:rPr>
          <w:rFonts w:ascii="Arial" w:hAnsi="Arial" w:cs="Arial"/>
        </w:rPr>
        <w:t>Einteilige Schutzhülse in C-Form für die Tuchwelle und den Tuchwickel zum Schutz vor Witterungseinflüssen. Anstellung an Neigungswinkel von 0°</w:t>
      </w:r>
      <w:r w:rsidR="00175B22">
        <w:rPr>
          <w:rFonts w:ascii="Arial" w:hAnsi="Arial" w:cs="Arial"/>
        </w:rPr>
        <w:t xml:space="preserve"> </w:t>
      </w:r>
      <w:r w:rsidRPr="005E7DA2">
        <w:rPr>
          <w:rFonts w:ascii="Arial" w:hAnsi="Arial" w:cs="Arial"/>
        </w:rPr>
        <w:t>bis max. 60°. Mit Seitendeckel aus Aluminium-Legierungen. Vordere Abdeckung mit optimaler Passform zum Ausfallprofil und Wasser-Ableitungssystem.</w:t>
      </w:r>
    </w:p>
    <w:p w14:paraId="3AB6C548" w14:textId="77777777" w:rsidR="00175B22" w:rsidRPr="005E7DA2" w:rsidRDefault="00175B22" w:rsidP="00175B22">
      <w:pPr>
        <w:spacing w:after="0"/>
        <w:rPr>
          <w:rFonts w:ascii="Arial" w:hAnsi="Arial" w:cs="Arial"/>
        </w:rPr>
      </w:pPr>
    </w:p>
    <w:p w14:paraId="496DC518" w14:textId="74E5E4B1" w:rsidR="005E7DA2" w:rsidRPr="005E7DA2" w:rsidRDefault="005E7DA2" w:rsidP="000D75A4">
      <w:pPr>
        <w:spacing w:after="0"/>
        <w:rPr>
          <w:rFonts w:ascii="Arial" w:hAnsi="Arial" w:cs="Arial"/>
          <w:b/>
          <w:bCs/>
        </w:rPr>
      </w:pPr>
      <w:r w:rsidRPr="005E7DA2">
        <w:rPr>
          <w:rFonts w:ascii="Arial" w:hAnsi="Arial" w:cs="Arial"/>
          <w:b/>
          <w:bCs/>
        </w:rPr>
        <w:t>Option Schutzdach</w:t>
      </w:r>
      <w:r w:rsidR="000D75A4">
        <w:rPr>
          <w:rFonts w:ascii="Arial" w:hAnsi="Arial" w:cs="Arial"/>
          <w:b/>
          <w:bCs/>
        </w:rPr>
        <w:t>:</w:t>
      </w:r>
    </w:p>
    <w:p w14:paraId="132F0B34" w14:textId="77777777" w:rsidR="005E7DA2" w:rsidRPr="005E7DA2" w:rsidRDefault="005E7DA2" w:rsidP="000D75A4">
      <w:pPr>
        <w:spacing w:after="0"/>
        <w:rPr>
          <w:rFonts w:ascii="Arial" w:hAnsi="Arial" w:cs="Arial"/>
        </w:rPr>
      </w:pPr>
      <w:r w:rsidRPr="005E7DA2">
        <w:rPr>
          <w:rFonts w:ascii="Arial" w:hAnsi="Arial" w:cs="Arial"/>
        </w:rPr>
        <w:t xml:space="preserve">Das Schutzdach aus Alu-Strangpressprofil wird mittels Dachträgern am </w:t>
      </w:r>
      <w:proofErr w:type="spellStart"/>
      <w:r w:rsidRPr="005E7DA2">
        <w:rPr>
          <w:rFonts w:ascii="Arial" w:hAnsi="Arial" w:cs="Arial"/>
        </w:rPr>
        <w:t>Tragrohr</w:t>
      </w:r>
      <w:proofErr w:type="spellEnd"/>
      <w:r w:rsidRPr="005E7DA2">
        <w:rPr>
          <w:rFonts w:ascii="Arial" w:hAnsi="Arial" w:cs="Arial"/>
        </w:rPr>
        <w:t xml:space="preserve"> befestigt und schützt die Markise vor Witterungseinflüssen.</w:t>
      </w:r>
    </w:p>
    <w:p w14:paraId="0ECD896F" w14:textId="3CE63324" w:rsidR="005E7DA2" w:rsidRPr="005E7DA2" w:rsidRDefault="005E7DA2" w:rsidP="005E7DA2">
      <w:pPr>
        <w:rPr>
          <w:rFonts w:ascii="Arial" w:hAnsi="Arial" w:cs="Arial"/>
        </w:rPr>
      </w:pPr>
      <w:r w:rsidRPr="005E7DA2">
        <w:rPr>
          <w:rFonts w:ascii="Arial" w:hAnsi="Arial" w:cs="Arial"/>
        </w:rPr>
        <w:t xml:space="preserve">Inklusive flexiblem Wandanschlussprofil. </w:t>
      </w:r>
    </w:p>
    <w:p w14:paraId="0FFD0302" w14:textId="77777777" w:rsidR="000D75A4" w:rsidRDefault="000D75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E1E1BFF" w14:textId="2EF4651D" w:rsidR="005E7DA2" w:rsidRPr="005E7DA2" w:rsidRDefault="005E7DA2" w:rsidP="008B2CA6">
      <w:pPr>
        <w:spacing w:after="0"/>
        <w:rPr>
          <w:rFonts w:ascii="Arial" w:hAnsi="Arial" w:cs="Arial"/>
          <w:b/>
          <w:bCs/>
        </w:rPr>
      </w:pPr>
      <w:r w:rsidRPr="005E7DA2">
        <w:rPr>
          <w:rFonts w:ascii="Arial" w:hAnsi="Arial" w:cs="Arial"/>
          <w:b/>
          <w:bCs/>
        </w:rPr>
        <w:lastRenderedPageBreak/>
        <w:t xml:space="preserve">Option </w:t>
      </w:r>
      <w:r w:rsidR="00604A97">
        <w:rPr>
          <w:rFonts w:ascii="Arial" w:hAnsi="Arial" w:cs="Arial"/>
          <w:b/>
          <w:bCs/>
        </w:rPr>
        <w:t>a</w:t>
      </w:r>
      <w:r w:rsidRPr="005E7DA2">
        <w:rPr>
          <w:rFonts w:ascii="Arial" w:hAnsi="Arial" w:cs="Arial"/>
          <w:b/>
          <w:bCs/>
        </w:rPr>
        <w:t>bsenkbare</w:t>
      </w:r>
      <w:r w:rsidR="008B2CA6">
        <w:rPr>
          <w:rFonts w:ascii="Arial" w:hAnsi="Arial" w:cs="Arial"/>
          <w:b/>
          <w:bCs/>
        </w:rPr>
        <w:t>r</w:t>
      </w:r>
      <w:r w:rsidRPr="005E7DA2">
        <w:rPr>
          <w:rFonts w:ascii="Arial" w:hAnsi="Arial" w:cs="Arial"/>
          <w:b/>
          <w:bCs/>
        </w:rPr>
        <w:t xml:space="preserve"> Volant-Plus</w:t>
      </w:r>
      <w:r w:rsidR="000D75A4">
        <w:rPr>
          <w:rFonts w:ascii="Arial" w:hAnsi="Arial" w:cs="Arial"/>
          <w:b/>
          <w:bCs/>
        </w:rPr>
        <w:t>:</w:t>
      </w:r>
    </w:p>
    <w:p w14:paraId="0D2E1FFD" w14:textId="5AEE6A93" w:rsidR="00BE75D5" w:rsidRPr="00A81214" w:rsidRDefault="005E7DA2" w:rsidP="008B2CA6">
      <w:pPr>
        <w:spacing w:after="0"/>
        <w:rPr>
          <w:rFonts w:ascii="Arial" w:hAnsi="Arial" w:cs="Arial"/>
        </w:rPr>
      </w:pPr>
      <w:r w:rsidRPr="005E7DA2">
        <w:rPr>
          <w:rFonts w:ascii="Arial" w:hAnsi="Arial" w:cs="Arial"/>
        </w:rPr>
        <w:t>Spezielles Strangpress-Ausfallprofil mit integrierter Tuchwelle, Gleitschale, Tuch und Fallprofil. Seitendeckel aus Aluminium-Druckguss mit</w:t>
      </w:r>
      <w:r w:rsidR="008B2CA6">
        <w:rPr>
          <w:rFonts w:ascii="Arial" w:hAnsi="Arial" w:cs="Arial"/>
        </w:rPr>
        <w:t xml:space="preserve"> </w:t>
      </w:r>
      <w:r w:rsidRPr="005E7DA2">
        <w:rPr>
          <w:rFonts w:ascii="Arial" w:hAnsi="Arial" w:cs="Arial"/>
        </w:rPr>
        <w:t>integrierter Pendellagerung. Das Tuch kann über Kurbel und Getriebe 110 cm (Acryl-Tuch) oder 160 cm (PVC-Tuch) abgesenkt werden.</w:t>
      </w:r>
    </w:p>
    <w:sectPr w:rsidR="00BE75D5" w:rsidRPr="00A81214" w:rsidSect="005E7DA2">
      <w:headerReference w:type="default" r:id="rId8"/>
      <w:footerReference w:type="default" r:id="rId9"/>
      <w:pgSz w:w="11906" w:h="16838"/>
      <w:pgMar w:top="2336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21A8" w14:textId="77777777" w:rsidR="00B72B2C" w:rsidRDefault="00B72B2C" w:rsidP="001D25E9">
      <w:pPr>
        <w:spacing w:after="0" w:line="240" w:lineRule="auto"/>
      </w:pPr>
      <w:r>
        <w:separator/>
      </w:r>
    </w:p>
  </w:endnote>
  <w:endnote w:type="continuationSeparator" w:id="0">
    <w:p w14:paraId="7AD31EBF" w14:textId="77777777" w:rsidR="00B72B2C" w:rsidRDefault="00B72B2C" w:rsidP="001D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5745" w14:textId="015279FE" w:rsidR="00C82F2C" w:rsidRPr="00C82F2C" w:rsidRDefault="00C82F2C" w:rsidP="00C82F2C">
    <w:pPr>
      <w:pStyle w:val="Fuzeile"/>
      <w:tabs>
        <w:tab w:val="clear" w:pos="4536"/>
        <w:tab w:val="clear" w:pos="9072"/>
        <w:tab w:val="right" w:pos="9724"/>
      </w:tabs>
      <w:rPr>
        <w:rFonts w:ascii="Arial" w:hAnsi="Arial" w:cs="Arial"/>
        <w:sz w:val="18"/>
      </w:rPr>
    </w:pPr>
    <w:r w:rsidRPr="00C150C9">
      <w:rPr>
        <w:rFonts w:ascii="Arial" w:hAnsi="Arial" w:cs="Arial"/>
        <w:sz w:val="18"/>
      </w:rPr>
      <w:t>Änderungen vorbehalten</w:t>
    </w:r>
    <w:r w:rsidRPr="00C150C9">
      <w:rPr>
        <w:rFonts w:ascii="Arial" w:hAnsi="Arial" w:cs="Arial"/>
        <w:sz w:val="18"/>
      </w:rPr>
      <w:tab/>
      <w:t>www.klaiber.de</w:t>
    </w:r>
  </w:p>
  <w:p w14:paraId="1BE63BC9" w14:textId="77777777" w:rsidR="00C82F2C" w:rsidRDefault="00C82F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CCC9" w14:textId="77777777" w:rsidR="00B72B2C" w:rsidRDefault="00B72B2C" w:rsidP="001D25E9">
      <w:pPr>
        <w:spacing w:after="0" w:line="240" w:lineRule="auto"/>
      </w:pPr>
      <w:r>
        <w:separator/>
      </w:r>
    </w:p>
  </w:footnote>
  <w:footnote w:type="continuationSeparator" w:id="0">
    <w:p w14:paraId="700C7473" w14:textId="77777777" w:rsidR="00B72B2C" w:rsidRDefault="00B72B2C" w:rsidP="001D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FCB8" w14:textId="45EF7738" w:rsidR="001D25E9" w:rsidRPr="00A81214" w:rsidRDefault="00A81214" w:rsidP="00C8286E">
    <w:pPr>
      <w:pStyle w:val="Kopfzeile"/>
      <w:tabs>
        <w:tab w:val="left" w:pos="4962"/>
      </w:tabs>
      <w:rPr>
        <w:rFonts w:ascii="Arial" w:hAnsi="Arial"/>
        <w:spacing w:val="20"/>
        <w:sz w:val="28"/>
      </w:rPr>
    </w:pPr>
    <w:r>
      <w:rPr>
        <w:rFonts w:ascii="Arial" w:hAnsi="Arial" w:cs="Arial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D7464" wp14:editId="2897875E">
              <wp:simplePos x="0" y="0"/>
              <wp:positionH relativeFrom="column">
                <wp:posOffset>-5080</wp:posOffset>
              </wp:positionH>
              <wp:positionV relativeFrom="paragraph">
                <wp:posOffset>779145</wp:posOffset>
              </wp:positionV>
              <wp:extent cx="6196965" cy="0"/>
              <wp:effectExtent l="0" t="0" r="0" b="0"/>
              <wp:wrapNone/>
              <wp:docPr id="117140585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87A7ED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61.35pt" to="487.5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Pr="00C150C9">
      <w:rPr>
        <w:rFonts w:ascii="Arial" w:hAnsi="Arial" w:cs="Arial"/>
        <w:sz w:val="28"/>
      </w:rPr>
      <w:t>Ausschreibungstext</w:t>
    </w:r>
    <w:r w:rsidR="00C8286E">
      <w:rPr>
        <w:noProof/>
      </w:rPr>
      <w:drawing>
        <wp:anchor distT="0" distB="0" distL="114300" distR="114300" simplePos="0" relativeHeight="251658240" behindDoc="1" locked="0" layoutInCell="1" allowOverlap="1" wp14:anchorId="397C64BA" wp14:editId="64F5791C">
          <wp:simplePos x="0" y="0"/>
          <wp:positionH relativeFrom="column">
            <wp:posOffset>4624705</wp:posOffset>
          </wp:positionH>
          <wp:positionV relativeFrom="paragraph">
            <wp:posOffset>-78105</wp:posOffset>
          </wp:positionV>
          <wp:extent cx="1596390" cy="623570"/>
          <wp:effectExtent l="0" t="0" r="3810" b="5080"/>
          <wp:wrapTopAndBottom/>
          <wp:docPr id="97251842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65473" name="Grafik 30276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118"/>
    <w:multiLevelType w:val="hybridMultilevel"/>
    <w:tmpl w:val="28D4D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245"/>
    <w:multiLevelType w:val="hybridMultilevel"/>
    <w:tmpl w:val="14148F6E"/>
    <w:lvl w:ilvl="0" w:tplc="92DEDB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5DCB"/>
    <w:multiLevelType w:val="hybridMultilevel"/>
    <w:tmpl w:val="D2409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57E7"/>
    <w:multiLevelType w:val="hybridMultilevel"/>
    <w:tmpl w:val="F878D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65E21"/>
    <w:multiLevelType w:val="hybridMultilevel"/>
    <w:tmpl w:val="B064A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65577"/>
    <w:multiLevelType w:val="hybridMultilevel"/>
    <w:tmpl w:val="679075C8"/>
    <w:lvl w:ilvl="0" w:tplc="7A44F390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A7A1A"/>
    <w:multiLevelType w:val="hybridMultilevel"/>
    <w:tmpl w:val="E8488F82"/>
    <w:lvl w:ilvl="0" w:tplc="65B078D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704700">
    <w:abstractNumId w:val="6"/>
  </w:num>
  <w:num w:numId="2" w16cid:durableId="1268804501">
    <w:abstractNumId w:val="5"/>
  </w:num>
  <w:num w:numId="3" w16cid:durableId="779684204">
    <w:abstractNumId w:val="1"/>
  </w:num>
  <w:num w:numId="4" w16cid:durableId="1748845180">
    <w:abstractNumId w:val="0"/>
  </w:num>
  <w:num w:numId="5" w16cid:durableId="1361206672">
    <w:abstractNumId w:val="2"/>
  </w:num>
  <w:num w:numId="6" w16cid:durableId="2021079017">
    <w:abstractNumId w:val="3"/>
  </w:num>
  <w:num w:numId="7" w16cid:durableId="1577595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56"/>
    <w:rsid w:val="00031E82"/>
    <w:rsid w:val="00064988"/>
    <w:rsid w:val="00074BDF"/>
    <w:rsid w:val="0008014B"/>
    <w:rsid w:val="000A0825"/>
    <w:rsid w:val="000C7E92"/>
    <w:rsid w:val="000D75A4"/>
    <w:rsid w:val="000E3DF6"/>
    <w:rsid w:val="001203D4"/>
    <w:rsid w:val="00175B22"/>
    <w:rsid w:val="001D25E9"/>
    <w:rsid w:val="001E5E81"/>
    <w:rsid w:val="002C78D9"/>
    <w:rsid w:val="002E47C6"/>
    <w:rsid w:val="002F2692"/>
    <w:rsid w:val="0033128B"/>
    <w:rsid w:val="00333434"/>
    <w:rsid w:val="00357FA4"/>
    <w:rsid w:val="003A5245"/>
    <w:rsid w:val="003E5771"/>
    <w:rsid w:val="004828EC"/>
    <w:rsid w:val="004A57B9"/>
    <w:rsid w:val="00522F0F"/>
    <w:rsid w:val="00530553"/>
    <w:rsid w:val="0057157C"/>
    <w:rsid w:val="005E7DA2"/>
    <w:rsid w:val="005F2889"/>
    <w:rsid w:val="00604A97"/>
    <w:rsid w:val="006245B4"/>
    <w:rsid w:val="00692CD5"/>
    <w:rsid w:val="006C557E"/>
    <w:rsid w:val="0070575A"/>
    <w:rsid w:val="00732B7C"/>
    <w:rsid w:val="00766B30"/>
    <w:rsid w:val="00780AA4"/>
    <w:rsid w:val="007A6611"/>
    <w:rsid w:val="007D63A3"/>
    <w:rsid w:val="007D78BE"/>
    <w:rsid w:val="008128D5"/>
    <w:rsid w:val="008551CC"/>
    <w:rsid w:val="008702FA"/>
    <w:rsid w:val="008735E8"/>
    <w:rsid w:val="008A03CF"/>
    <w:rsid w:val="008A5AC7"/>
    <w:rsid w:val="008B2CA6"/>
    <w:rsid w:val="008D7C44"/>
    <w:rsid w:val="00912A66"/>
    <w:rsid w:val="0094303F"/>
    <w:rsid w:val="00952B87"/>
    <w:rsid w:val="00976506"/>
    <w:rsid w:val="00976DB2"/>
    <w:rsid w:val="00986AE9"/>
    <w:rsid w:val="009D621F"/>
    <w:rsid w:val="009E3DC9"/>
    <w:rsid w:val="009E5881"/>
    <w:rsid w:val="009F5C91"/>
    <w:rsid w:val="00A019A9"/>
    <w:rsid w:val="00A040DB"/>
    <w:rsid w:val="00A56BE4"/>
    <w:rsid w:val="00A5784D"/>
    <w:rsid w:val="00A6344C"/>
    <w:rsid w:val="00A63D56"/>
    <w:rsid w:val="00A76507"/>
    <w:rsid w:val="00A81214"/>
    <w:rsid w:val="00A86C39"/>
    <w:rsid w:val="00A96629"/>
    <w:rsid w:val="00AE145A"/>
    <w:rsid w:val="00B11A86"/>
    <w:rsid w:val="00B22123"/>
    <w:rsid w:val="00B37B63"/>
    <w:rsid w:val="00B460C8"/>
    <w:rsid w:val="00B72B2C"/>
    <w:rsid w:val="00BD335F"/>
    <w:rsid w:val="00BD59DF"/>
    <w:rsid w:val="00BE589F"/>
    <w:rsid w:val="00BE75D5"/>
    <w:rsid w:val="00C60FCC"/>
    <w:rsid w:val="00C8286E"/>
    <w:rsid w:val="00C82F2C"/>
    <w:rsid w:val="00CA0B8B"/>
    <w:rsid w:val="00CA3663"/>
    <w:rsid w:val="00D05D99"/>
    <w:rsid w:val="00D1212A"/>
    <w:rsid w:val="00D14196"/>
    <w:rsid w:val="00D154D1"/>
    <w:rsid w:val="00D32AC6"/>
    <w:rsid w:val="00D61189"/>
    <w:rsid w:val="00D9476C"/>
    <w:rsid w:val="00DC0494"/>
    <w:rsid w:val="00DE51C7"/>
    <w:rsid w:val="00E05F0F"/>
    <w:rsid w:val="00E07A84"/>
    <w:rsid w:val="00E15CA0"/>
    <w:rsid w:val="00E3799B"/>
    <w:rsid w:val="00E46EBF"/>
    <w:rsid w:val="00E70322"/>
    <w:rsid w:val="00EB2CAE"/>
    <w:rsid w:val="00EC55FF"/>
    <w:rsid w:val="00EC7E71"/>
    <w:rsid w:val="00EE5213"/>
    <w:rsid w:val="00F00A0A"/>
    <w:rsid w:val="00F15FEF"/>
    <w:rsid w:val="00F323B5"/>
    <w:rsid w:val="00F420C6"/>
    <w:rsid w:val="00FA61ED"/>
    <w:rsid w:val="00FC17B5"/>
    <w:rsid w:val="00FC4A95"/>
    <w:rsid w:val="00FE7EF5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E49E"/>
  <w15:chartTrackingRefBased/>
  <w15:docId w15:val="{4DCC4D82-EBDD-409D-A5F2-193224A1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05F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E3DF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E3DF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D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25E9"/>
  </w:style>
  <w:style w:type="paragraph" w:styleId="Fuzeile">
    <w:name w:val="footer"/>
    <w:basedOn w:val="Standard"/>
    <w:link w:val="FuzeileZchn"/>
    <w:unhideWhenUsed/>
    <w:rsid w:val="001D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9AA2-53ED-4BA5-B9D3-5CE534B0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Hayet Kabrane</dc:creator>
  <cp:keywords/>
  <dc:description/>
  <cp:lastModifiedBy>Hayet Kabrane</cp:lastModifiedBy>
  <cp:revision>15</cp:revision>
  <dcterms:created xsi:type="dcterms:W3CDTF">2025-09-10T07:23:00Z</dcterms:created>
  <dcterms:modified xsi:type="dcterms:W3CDTF">2025-10-01T11:31:00Z</dcterms:modified>
</cp:coreProperties>
</file>